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51" w:rsidRPr="005C6851" w:rsidRDefault="005C6851" w:rsidP="005C6851">
      <w:pPr>
        <w:spacing w:after="30" w:line="510" w:lineRule="atLeast"/>
        <w:textAlignment w:val="baseline"/>
        <w:rPr>
          <w:rFonts w:ascii="museo_sans" w:eastAsia="Times New Roman" w:hAnsi="museo_sans" w:cs="Times New Roman"/>
          <w:b/>
          <w:bCs/>
          <w:color w:val="000000"/>
          <w:sz w:val="60"/>
          <w:szCs w:val="60"/>
        </w:rPr>
      </w:pPr>
      <w:r w:rsidRPr="005C6851">
        <w:rPr>
          <w:rFonts w:ascii="museo_sans" w:eastAsia="Times New Roman" w:hAnsi="museo_sans" w:cs="Times New Roman"/>
          <w:b/>
          <w:bCs/>
          <w:color w:val="000000"/>
          <w:sz w:val="60"/>
          <w:szCs w:val="60"/>
        </w:rPr>
        <w:t>Green Goddess Dressing</w:t>
      </w:r>
    </w:p>
    <w:p w:rsidR="005C6851" w:rsidRPr="005C6851" w:rsidRDefault="00FD2463" w:rsidP="005C6851">
      <w:pPr>
        <w:spacing w:after="30" w:line="330" w:lineRule="atLeast"/>
        <w:textAlignment w:val="baseline"/>
        <w:rPr>
          <w:rFonts w:ascii="Palatino" w:eastAsia="Times New Roman" w:hAnsi="Palatino" w:cs="Times New Roman"/>
          <w:b/>
          <w:bCs/>
          <w:color w:val="333333"/>
          <w:sz w:val="26"/>
          <w:szCs w:val="26"/>
        </w:rPr>
      </w:pPr>
      <w:r>
        <w:rPr>
          <w:rFonts w:ascii="Palatino" w:eastAsia="Times New Roman" w:hAnsi="Palatino" w:cs="Times New Roman"/>
          <w:b/>
          <w:bCs/>
          <w:color w:val="333333"/>
          <w:sz w:val="26"/>
          <w:szCs w:val="26"/>
        </w:rPr>
        <w:t xml:space="preserve"> </w:t>
      </w:r>
    </w:p>
    <w:p w:rsidR="005C6851" w:rsidRPr="005C6851" w:rsidRDefault="005C6851" w:rsidP="005C6851">
      <w:pPr>
        <w:spacing w:after="0" w:line="240" w:lineRule="auto"/>
        <w:textAlignment w:val="baseline"/>
        <w:rPr>
          <w:rFonts w:ascii="Novecento Wide Demi Bold" w:eastAsia="Times New Roman" w:hAnsi="Novecento Wide Demi Bold" w:cs="Times New Roman"/>
          <w:color w:val="858585"/>
          <w:sz w:val="15"/>
          <w:szCs w:val="15"/>
        </w:rPr>
      </w:pPr>
      <w:r>
        <w:rPr>
          <w:rFonts w:ascii="Novecento Wide Demi Bold" w:eastAsia="Times New Roman" w:hAnsi="Novecento Wide Demi Bold" w:cs="Times New Roman"/>
          <w:color w:val="858585"/>
          <w:sz w:val="15"/>
        </w:rPr>
        <w:t xml:space="preserve"> </w:t>
      </w:r>
    </w:p>
    <w:tbl>
      <w:tblPr>
        <w:tblW w:w="750" w:type="dxa"/>
        <w:jc w:val="center"/>
        <w:tblCellMar>
          <w:left w:w="0" w:type="dxa"/>
          <w:right w:w="0" w:type="dxa"/>
        </w:tblCellMar>
        <w:tblLook w:val="04A0"/>
      </w:tblPr>
      <w:tblGrid>
        <w:gridCol w:w="750"/>
      </w:tblGrid>
      <w:tr w:rsidR="005C6851" w:rsidRPr="005C6851" w:rsidTr="005C6851">
        <w:trPr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6851" w:rsidRPr="005C6851" w:rsidRDefault="005C6851" w:rsidP="005C6851">
            <w:pPr>
              <w:spacing w:after="75" w:line="240" w:lineRule="auto"/>
              <w:textAlignment w:val="baseline"/>
              <w:divId w:val="945960377"/>
              <w:rPr>
                <w:rFonts w:ascii="Arial" w:eastAsia="Times New Roman" w:hAnsi="Arial" w:cs="Arial"/>
                <w:color w:val="4D4D4D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4D4D4D"/>
                <w:sz w:val="15"/>
                <w:szCs w:val="15"/>
              </w:rPr>
              <w:drawing>
                <wp:inline distT="0" distB="0" distL="0" distR="0">
                  <wp:extent cx="19050" cy="19050"/>
                  <wp:effectExtent l="0" t="0" r="0" b="0"/>
                  <wp:docPr id="1" name="Picture 1" descr="http://www.oprah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rah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851" w:rsidRPr="005C6851" w:rsidRDefault="005C6851" w:rsidP="005C6851">
      <w:pPr>
        <w:spacing w:after="0" w:line="240" w:lineRule="auto"/>
        <w:jc w:val="center"/>
        <w:textAlignment w:val="baseline"/>
        <w:rPr>
          <w:rFonts w:ascii="museo_sans" w:eastAsia="Times New Roman" w:hAnsi="museo_sans" w:cs="Times New Roman"/>
          <w:color w:val="000000"/>
          <w:sz w:val="15"/>
          <w:szCs w:val="15"/>
        </w:rPr>
      </w:pPr>
      <w:r>
        <w:rPr>
          <w:rFonts w:ascii="Novecento Wide Demi Bold" w:eastAsia="Times New Roman" w:hAnsi="Novecento Wide Demi Bold" w:cs="Times New Roman"/>
          <w:color w:val="858585"/>
          <w:sz w:val="15"/>
          <w:szCs w:val="15"/>
        </w:rPr>
        <w:t xml:space="preserve"> </w:t>
      </w:r>
    </w:p>
    <w:p w:rsidR="005C6851" w:rsidRPr="005C6851" w:rsidRDefault="005C6851" w:rsidP="005C6851">
      <w:pPr>
        <w:spacing w:after="150" w:line="330" w:lineRule="atLeast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5C6851">
        <w:rPr>
          <w:rFonts w:ascii="Palatino" w:eastAsia="Times New Roman" w:hAnsi="Palatin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Servings: Makes </w:t>
      </w:r>
      <w:r w:rsidR="00FD2463">
        <w:rPr>
          <w:rFonts w:ascii="Palatino" w:eastAsia="Times New Roman" w:hAnsi="Palatino" w:cs="Times New Roman"/>
          <w:b/>
          <w:bCs/>
          <w:color w:val="000000"/>
          <w:sz w:val="21"/>
          <w:szCs w:val="21"/>
          <w:bdr w:val="none" w:sz="0" w:space="0" w:color="auto" w:frame="1"/>
        </w:rPr>
        <w:t>3 1/2</w:t>
      </w:r>
      <w:r w:rsidRPr="005C6851">
        <w:rPr>
          <w:rFonts w:ascii="Palatino" w:eastAsia="Times New Roman" w:hAnsi="Palatin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cups</w:t>
      </w:r>
    </w:p>
    <w:p w:rsidR="005C6851" w:rsidRPr="005C6851" w:rsidRDefault="005C6851" w:rsidP="005C6851">
      <w:pPr>
        <w:spacing w:after="0" w:line="330" w:lineRule="atLeast"/>
        <w:textAlignment w:val="baseline"/>
        <w:rPr>
          <w:rFonts w:ascii="Palatino" w:eastAsia="Times New Roman" w:hAnsi="Palatino" w:cs="Times New Roman"/>
          <w:color w:val="000000"/>
          <w:sz w:val="39"/>
          <w:szCs w:val="39"/>
        </w:rPr>
      </w:pPr>
      <w:r w:rsidRPr="005C6851">
        <w:rPr>
          <w:rFonts w:ascii="Palatino" w:eastAsia="Times New Roman" w:hAnsi="Palatino" w:cs="Times New Roman"/>
          <w:color w:val="000000"/>
          <w:sz w:val="39"/>
          <w:szCs w:val="39"/>
        </w:rPr>
        <w:t>Ingredients</w:t>
      </w:r>
    </w:p>
    <w:p w:rsidR="005C6851" w:rsidRPr="005C6851" w:rsidRDefault="00FD2463" w:rsidP="005C6851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2</w:t>
      </w:r>
      <w:r w:rsidR="005C6851" w:rsidRPr="005C6851">
        <w:rPr>
          <w:rFonts w:ascii="Palatino" w:eastAsia="Times New Roman" w:hAnsi="Palatino" w:cs="Times New Roman"/>
          <w:color w:val="000000"/>
          <w:sz w:val="21"/>
          <w:szCs w:val="21"/>
        </w:rPr>
        <w:t xml:space="preserve"> clove garlic</w:t>
      </w:r>
    </w:p>
    <w:p w:rsidR="005C6851" w:rsidRPr="005C6851" w:rsidRDefault="00FD2463" w:rsidP="005C6851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2</w:t>
      </w:r>
      <w:r w:rsidR="005C6851" w:rsidRPr="005C6851">
        <w:rPr>
          <w:rFonts w:ascii="Palatino" w:eastAsia="Times New Roman" w:hAnsi="Palatino" w:cs="Times New Roman"/>
          <w:color w:val="000000"/>
          <w:sz w:val="21"/>
          <w:szCs w:val="21"/>
        </w:rPr>
        <w:t xml:space="preserve"> large ripe Hass avocado , halved, pitted, and peeled</w:t>
      </w:r>
    </w:p>
    <w:p w:rsidR="005C6851" w:rsidRPr="005C6851" w:rsidRDefault="00FD2463" w:rsidP="005C6851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4</w:t>
      </w:r>
      <w:r w:rsidR="005C6851" w:rsidRPr="005C6851">
        <w:rPr>
          <w:rFonts w:ascii="Palatino" w:eastAsia="Times New Roman" w:hAnsi="Palatino" w:cs="Times New Roman"/>
          <w:color w:val="000000"/>
          <w:sz w:val="21"/>
          <w:szCs w:val="21"/>
        </w:rPr>
        <w:t xml:space="preserve"> tablespoons cider vinegar or fresh lemon juice</w:t>
      </w:r>
    </w:p>
    <w:p w:rsidR="005C6851" w:rsidRPr="005C6851" w:rsidRDefault="00FD2463" w:rsidP="005C6851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4</w:t>
      </w:r>
      <w:r w:rsidR="005C6851" w:rsidRPr="005C6851">
        <w:rPr>
          <w:rFonts w:ascii="Palatino" w:eastAsia="Times New Roman" w:hAnsi="Palatino" w:cs="Times New Roman"/>
          <w:color w:val="000000"/>
          <w:sz w:val="21"/>
          <w:szCs w:val="21"/>
        </w:rPr>
        <w:t xml:space="preserve"> tablespoons peeled, seeded, and grated cucumber</w:t>
      </w:r>
    </w:p>
    <w:p w:rsidR="005C6851" w:rsidRPr="005C6851" w:rsidRDefault="00FD2463" w:rsidP="005C6851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4</w:t>
      </w:r>
      <w:r w:rsidR="005C6851" w:rsidRPr="005C6851">
        <w:rPr>
          <w:rFonts w:ascii="Palatino" w:eastAsia="Times New Roman" w:hAnsi="Palatino" w:cs="Times New Roman"/>
          <w:color w:val="000000"/>
          <w:sz w:val="21"/>
          <w:szCs w:val="21"/>
        </w:rPr>
        <w:t xml:space="preserve"> tablespoons chopped scallion</w:t>
      </w:r>
    </w:p>
    <w:p w:rsidR="005C6851" w:rsidRPr="005C6851" w:rsidRDefault="00FD2463" w:rsidP="005C6851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2</w:t>
      </w:r>
      <w:r w:rsidR="005C6851" w:rsidRPr="005C6851">
        <w:rPr>
          <w:rFonts w:ascii="Palatino" w:eastAsia="Times New Roman" w:hAnsi="Palatino" w:cs="Times New Roman"/>
          <w:color w:val="000000"/>
          <w:sz w:val="21"/>
          <w:szCs w:val="21"/>
        </w:rPr>
        <w:t xml:space="preserve"> tablespoon chopped fresh parsley</w:t>
      </w:r>
    </w:p>
    <w:p w:rsidR="005C6851" w:rsidRPr="005C6851" w:rsidRDefault="00FD2463" w:rsidP="005C6851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2</w:t>
      </w:r>
      <w:r w:rsidR="005C6851" w:rsidRPr="005C6851">
        <w:rPr>
          <w:rFonts w:ascii="Palatino" w:eastAsia="Times New Roman" w:hAnsi="Palatino" w:cs="Times New Roman"/>
          <w:color w:val="000000"/>
          <w:sz w:val="21"/>
          <w:szCs w:val="21"/>
        </w:rPr>
        <w:t xml:space="preserve"> tablespoon chopped fresh tarragon</w:t>
      </w:r>
    </w:p>
    <w:p w:rsidR="005C6851" w:rsidRPr="005C6851" w:rsidRDefault="00FD2463" w:rsidP="005C6851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1.5</w:t>
      </w:r>
      <w:r w:rsidR="005C6851" w:rsidRPr="005C6851">
        <w:rPr>
          <w:rFonts w:ascii="Palatino" w:eastAsia="Times New Roman" w:hAnsi="Palatino" w:cs="Times New Roman"/>
          <w:color w:val="000000"/>
          <w:sz w:val="21"/>
          <w:szCs w:val="21"/>
        </w:rPr>
        <w:t xml:space="preserve"> teaspoon salt</w:t>
      </w:r>
    </w:p>
    <w:p w:rsidR="005C6851" w:rsidRPr="005C6851" w:rsidRDefault="00FD2463" w:rsidP="005C6851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 xml:space="preserve">.5 </w:t>
      </w:r>
      <w:r w:rsidR="005C6851" w:rsidRPr="005C6851">
        <w:rPr>
          <w:rFonts w:ascii="Palatino" w:eastAsia="Times New Roman" w:hAnsi="Palatino" w:cs="Times New Roman"/>
          <w:color w:val="000000"/>
          <w:sz w:val="21"/>
          <w:szCs w:val="21"/>
        </w:rPr>
        <w:t xml:space="preserve"> teaspoon freshly ground black pepper</w:t>
      </w:r>
    </w:p>
    <w:p w:rsidR="005C6851" w:rsidRPr="005C6851" w:rsidRDefault="005C6851" w:rsidP="005C6851">
      <w:pPr>
        <w:spacing w:after="0" w:line="330" w:lineRule="atLeast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5C6851">
        <w:rPr>
          <w:rFonts w:ascii="Palatino" w:eastAsia="Times New Roman" w:hAnsi="Palatino" w:cs="Times New Roman"/>
          <w:color w:val="000000"/>
          <w:sz w:val="21"/>
          <w:szCs w:val="21"/>
        </w:rPr>
        <w:t>Directions</w:t>
      </w:r>
    </w:p>
    <w:p w:rsidR="005C6851" w:rsidRPr="005C6851" w:rsidRDefault="005C6851" w:rsidP="005C6851">
      <w:pPr>
        <w:spacing w:line="270" w:lineRule="atLeast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5C6851">
        <w:rPr>
          <w:rFonts w:ascii="Palatino" w:eastAsia="Times New Roman" w:hAnsi="Palatino" w:cs="Times New Roman"/>
          <w:color w:val="000000"/>
          <w:sz w:val="21"/>
          <w:szCs w:val="21"/>
        </w:rPr>
        <w:t>In a food processor with metal blade attached, mince garlic. Add avocado and vinegar; process until fairly smooth. With motor running, drizzle in 2/3 cup water. Scrape into a bowl and stir in cucumber, scallion, parsley, tarragon, salt and pepper. Cover surface of dressing with plastic wrap to prevent browning; refrigerate until serving, up to 1 week. Stir before using.</w:t>
      </w:r>
    </w:p>
    <w:p w:rsidR="001932B6" w:rsidRDefault="001932B6"/>
    <w:sectPr w:rsidR="001932B6" w:rsidSect="0019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vecento Wide Demi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12DE"/>
    <w:multiLevelType w:val="multilevel"/>
    <w:tmpl w:val="314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6851"/>
    <w:rsid w:val="001932B6"/>
    <w:rsid w:val="005C6851"/>
    <w:rsid w:val="00F871D4"/>
    <w:rsid w:val="00FD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idpagebyline">
    <w:name w:val="feedid_pagebyline"/>
    <w:basedOn w:val="DefaultParagraphFont"/>
    <w:rsid w:val="005C6851"/>
  </w:style>
  <w:style w:type="character" w:customStyle="1" w:styleId="apple-converted-space">
    <w:name w:val="apple-converted-space"/>
    <w:basedOn w:val="DefaultParagraphFont"/>
    <w:rsid w:val="005C6851"/>
  </w:style>
  <w:style w:type="paragraph" w:styleId="NormalWeb">
    <w:name w:val="Normal (Web)"/>
    <w:basedOn w:val="Normal"/>
    <w:uiPriority w:val="99"/>
    <w:semiHidden/>
    <w:unhideWhenUsed/>
    <w:rsid w:val="005C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0003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08">
                      <w:marLeft w:val="0"/>
                      <w:marRight w:val="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43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51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44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FD5EC"/>
                      </w:divBdr>
                      <w:divsChild>
                        <w:div w:id="550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93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45146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37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FD5EC"/>
                      </w:divBdr>
                      <w:divsChild>
                        <w:div w:id="2419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77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82923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9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FD5EC"/>
                      </w:divBdr>
                      <w:divsChild>
                        <w:div w:id="14041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8288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519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0186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99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FD5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817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21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249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05159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2014-08-24T20:44:00Z</dcterms:created>
  <dcterms:modified xsi:type="dcterms:W3CDTF">2015-04-19T22:07:00Z</dcterms:modified>
</cp:coreProperties>
</file>