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1C" w:rsidRPr="0054771C" w:rsidRDefault="0054771C" w:rsidP="0054771C">
      <w:pPr>
        <w:pStyle w:val="Title"/>
        <w:rPr>
          <w:rFonts w:eastAsia="Times New Roman"/>
          <w:lang w:eastAsia="en-CA"/>
        </w:rPr>
      </w:pPr>
      <w:r w:rsidRPr="0054771C">
        <w:rPr>
          <w:rFonts w:eastAsia="Times New Roman"/>
          <w:lang w:eastAsia="en-CA"/>
        </w:rPr>
        <w:t>Kale &amp; Quinoa Salad with Dates, Almonds &amp; Citrus Dressing</w:t>
      </w:r>
    </w:p>
    <w:p w:rsidR="0054771C" w:rsidRPr="0054771C" w:rsidRDefault="0054771C" w:rsidP="0054771C">
      <w:pPr>
        <w:shd w:val="clear" w:color="auto" w:fill="FFFFFF"/>
        <w:spacing w:after="120" w:line="240" w:lineRule="auto"/>
        <w:outlineLvl w:val="2"/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lang w:eastAsia="en-CA"/>
        </w:rPr>
      </w:pPr>
      <w:r w:rsidRPr="0054771C"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lang w:eastAsia="en-CA"/>
        </w:rPr>
        <w:t>Kale &amp; Quinoa Salad with Dates, Almonds &amp; Citrus Dressing</w:t>
      </w:r>
    </w:p>
    <w:p w:rsidR="0054771C" w:rsidRPr="0054771C" w:rsidRDefault="0054771C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en-CA"/>
        </w:rPr>
        <w:t xml:space="preserve"> </w:t>
      </w:r>
      <w:r w:rsidRPr="0054771C">
        <w:rPr>
          <w:rFonts w:ascii="Trebuchet MS" w:eastAsia="Times New Roman" w:hAnsi="Trebuchet MS" w:cs="Times New Roman"/>
          <w:i/>
          <w:iCs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tablespoon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olive oil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large onion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, diced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  <w:t>Salt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3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cup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red quinoa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small clove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garlic, smashed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bunch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es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  <w:proofErr w:type="spellStart"/>
      <w:r w:rsidRPr="0054771C">
        <w:rPr>
          <w:rFonts w:ascii="Trebuchet MS" w:eastAsia="Times New Roman" w:hAnsi="Trebuchet MS" w:cs="Times New Roman"/>
          <w:b/>
          <w:color w:val="423E3D"/>
          <w:sz w:val="23"/>
          <w:szCs w:val="23"/>
          <w:lang w:eastAsia="en-CA"/>
        </w:rPr>
        <w:t>lacinato</w:t>
      </w:r>
      <w:proofErr w:type="spellEnd"/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kale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 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3 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cup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pitted dates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3 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cup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roasted salted whole almonds</w:t>
      </w:r>
    </w:p>
    <w:p w:rsidR="0054771C" w:rsidRPr="0054771C" w:rsidRDefault="009F21C2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i/>
          <w:iCs/>
          <w:color w:val="423E3D"/>
          <w:sz w:val="23"/>
          <w:szCs w:val="23"/>
          <w:lang w:eastAsia="en-CA"/>
        </w:rPr>
        <w:t>D</w:t>
      </w:r>
      <w:r w:rsidR="0054771C" w:rsidRPr="0054771C">
        <w:rPr>
          <w:rFonts w:ascii="Trebuchet MS" w:eastAsia="Times New Roman" w:hAnsi="Trebuchet MS" w:cs="Times New Roman"/>
          <w:i/>
          <w:iCs/>
          <w:color w:val="423E3D"/>
          <w:sz w:val="23"/>
          <w:szCs w:val="23"/>
          <w:lang w:eastAsia="en-CA"/>
        </w:rPr>
        <w:t>ressing: </w:t>
      </w:r>
      <w:r w:rsidR="0054771C" w:rsidRPr="0054771C">
        <w:rPr>
          <w:rFonts w:ascii="Trebuchet MS" w:eastAsia="Times New Roman" w:hAnsi="Trebuchet MS" w:cs="Times New Roman"/>
          <w:i/>
          <w:iCs/>
          <w:color w:val="423E3D"/>
          <w:sz w:val="23"/>
          <w:szCs w:val="23"/>
          <w:lang w:eastAsia="en-CA"/>
        </w:rPr>
        <w:br/>
      </w:r>
      <w:r w:rsid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mandarin orange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, juiced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(quick hand juicer beside radio)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 w:rsid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3 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lime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, juiced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4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  <w:proofErr w:type="spellStart"/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t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able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poons</w:t>
      </w:r>
      <w:proofErr w:type="spellEnd"/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maple syrup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</w:r>
      <w:r w:rsid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1 ½ 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cup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olive oil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br/>
        <w:t>Salt and freshly ground black pepper</w:t>
      </w: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to taste</w:t>
      </w:r>
    </w:p>
    <w:p w:rsidR="0054771C" w:rsidRPr="0054771C" w:rsidRDefault="0054771C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Heat the olive oil in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electric fry pan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over medium heat. Add the onion and sprinkle lightly with salt. Cook, stirring occasionally, until the onion has darkened to a toasty brown and smells caramelized — about 20 minutes. Remove from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pan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and set aside. You should have about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3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cup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of cooked onions.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</w:p>
    <w:p w:rsidR="0054771C" w:rsidRPr="0054771C" w:rsidRDefault="0054771C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Rinse the quinoa. Add it and the garlic to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a large stainless steel pot and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set over medium-high heat and sauté for about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3 minutes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both to dry the grain and toast it lightly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(stir continuously)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. Add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6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cup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water and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3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teaspoon salt and bring to a boil. Cover and turn the heat </w:t>
      </w:r>
      <w:proofErr w:type="gramStart"/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to</w:t>
      </w:r>
      <w:proofErr w:type="gramEnd"/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low; cook for 15 minutes. Turn off the heat but leave the lid on for an additional 5 minutes. After 5 minutes, remove the lid and fluff with a fork.</w:t>
      </w:r>
    </w:p>
    <w:p w:rsidR="0054771C" w:rsidRPr="0054771C" w:rsidRDefault="009F21C2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Slice the kale leaves into ribbons and wash thoroughly and spin dry.</w:t>
      </w:r>
    </w:p>
    <w:p w:rsidR="0054771C" w:rsidRPr="0054771C" w:rsidRDefault="009F21C2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Slice the dates</w:t>
      </w:r>
      <w:r w:rsidR="0054771C"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into quarters. Roughly chop the almonds into just two or three pieces, no more.</w:t>
      </w:r>
    </w:p>
    <w:p w:rsidR="0054771C" w:rsidRPr="0054771C" w:rsidRDefault="0054771C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Make the dressing: Whisk the juices. Whisk in the maple syrup and olive oil. The dressing will be emulsified but still thin. 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</w:t>
      </w:r>
    </w:p>
    <w:p w:rsidR="0054771C" w:rsidRPr="0054771C" w:rsidRDefault="0054771C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Assemble the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whole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salad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, dressing and all ahead of time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: Toss the kale with all of the still-warm quinoa and the caramelized onions. Toss with about half the dressing and taste. Add the remaining dressing if de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sired, then toss with the dates.  Keep the 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almonds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to have on the side</w:t>
      </w:r>
      <w:r w:rsidRPr="0054771C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>. Taste a bite; if it needs more salt, add it now, as well as fresh pepper if desired.</w:t>
      </w:r>
      <w:r w:rsidR="009F21C2"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t xml:space="preserve"> Store in two stainless steel trays in fridge.  </w:t>
      </w:r>
      <w:bookmarkStart w:id="0" w:name="_GoBack"/>
      <w:bookmarkEnd w:id="0"/>
    </w:p>
    <w:p w:rsidR="0054771C" w:rsidRPr="0054771C" w:rsidRDefault="009F21C2" w:rsidP="00547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color w:val="423E3D"/>
          <w:sz w:val="23"/>
          <w:szCs w:val="23"/>
          <w:lang w:eastAsia="en-CA"/>
        </w:rPr>
        <w:lastRenderedPageBreak/>
        <w:t xml:space="preserve"> </w:t>
      </w:r>
    </w:p>
    <w:p w:rsidR="0054771C" w:rsidRPr="0054771C" w:rsidRDefault="009F21C2" w:rsidP="0054771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en-CA"/>
        </w:rPr>
      </w:pPr>
      <w:r>
        <w:rPr>
          <w:rFonts w:ascii="Trebuchet MS" w:eastAsia="Times New Roman" w:hAnsi="Trebuchet MS" w:cs="Times New Roman"/>
          <w:b/>
          <w:bCs/>
          <w:color w:val="423E3D"/>
          <w:sz w:val="27"/>
          <w:szCs w:val="27"/>
          <w:lang w:eastAsia="en-CA"/>
        </w:rPr>
        <w:t xml:space="preserve"> </w:t>
      </w:r>
    </w:p>
    <w:p w:rsidR="00A83A37" w:rsidRDefault="00A83A37" w:rsidP="0054771C">
      <w:pPr>
        <w:shd w:val="clear" w:color="auto" w:fill="FFFFFF"/>
        <w:spacing w:after="0" w:line="240" w:lineRule="auto"/>
      </w:pPr>
    </w:p>
    <w:sectPr w:rsidR="00A83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0A3"/>
    <w:multiLevelType w:val="multilevel"/>
    <w:tmpl w:val="CAA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F41453"/>
    <w:multiLevelType w:val="multilevel"/>
    <w:tmpl w:val="E2F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C"/>
    <w:rsid w:val="002140F6"/>
    <w:rsid w:val="0054771C"/>
    <w:rsid w:val="009F21C2"/>
    <w:rsid w:val="00A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90F4"/>
  <w15:chartTrackingRefBased/>
  <w15:docId w15:val="{C60A0ECF-D304-4D0C-A83E-999F588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7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71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4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4771C"/>
    <w:rPr>
      <w:i/>
      <w:iCs/>
    </w:rPr>
  </w:style>
  <w:style w:type="character" w:customStyle="1" w:styleId="apple-converted-space">
    <w:name w:val="apple-converted-space"/>
    <w:basedOn w:val="DefaultParagraphFont"/>
    <w:rsid w:val="0054771C"/>
  </w:style>
  <w:style w:type="character" w:styleId="Hyperlink">
    <w:name w:val="Hyperlink"/>
    <w:basedOn w:val="DefaultParagraphFont"/>
    <w:uiPriority w:val="99"/>
    <w:semiHidden/>
    <w:unhideWhenUsed/>
    <w:rsid w:val="0054771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7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7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26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2016-10-04T03:40:00Z</dcterms:created>
  <dcterms:modified xsi:type="dcterms:W3CDTF">2016-10-04T04:01:00Z</dcterms:modified>
</cp:coreProperties>
</file>